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B2A" w:rsidRDefault="00F90B2A" w:rsidP="00F90B2A">
      <w:pPr>
        <w:jc w:val="center"/>
        <w:rPr>
          <w:rFonts w:ascii="Times New Roman" w:eastAsia="Arial Unicode MS" w:hAnsi="Times New Roman" w:cs="Times New Roman"/>
          <w:b/>
          <w:bCs/>
          <w:w w:val="97"/>
          <w:sz w:val="36"/>
          <w:szCs w:val="36"/>
        </w:rPr>
      </w:pPr>
      <w:r w:rsidRPr="006529EE">
        <w:rPr>
          <w:rFonts w:ascii="Times New Roman" w:eastAsia="Arial Unicode MS" w:hAnsi="Times New Roman" w:cs="Times New Roman"/>
          <w:b/>
          <w:bCs/>
          <w:w w:val="97"/>
          <w:sz w:val="36"/>
          <w:szCs w:val="36"/>
        </w:rPr>
        <w:t>Bill of Quantities</w:t>
      </w:r>
    </w:p>
    <w:tbl>
      <w:tblPr>
        <w:tblW w:w="5000" w:type="pct"/>
        <w:tblLook w:val="04A0" w:firstRow="1" w:lastRow="0" w:firstColumn="1" w:lastColumn="0" w:noHBand="0" w:noVBand="1"/>
      </w:tblPr>
      <w:tblGrid>
        <w:gridCol w:w="961"/>
        <w:gridCol w:w="5249"/>
        <w:gridCol w:w="605"/>
        <w:gridCol w:w="766"/>
        <w:gridCol w:w="1472"/>
        <w:gridCol w:w="1976"/>
        <w:gridCol w:w="917"/>
        <w:gridCol w:w="994"/>
      </w:tblGrid>
      <w:tr w:rsidR="00F90B2A" w:rsidRPr="008612E0" w:rsidTr="00DB4784">
        <w:trPr>
          <w:trHeight w:val="260"/>
          <w:tblHeader/>
        </w:trPr>
        <w:tc>
          <w:tcPr>
            <w:tcW w:w="283" w:type="pct"/>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b/>
                <w:bCs/>
                <w:sz w:val="20"/>
                <w:lang w:bidi="ar-SA"/>
              </w:rPr>
            </w:pPr>
            <w:r w:rsidRPr="008612E0">
              <w:rPr>
                <w:rFonts w:ascii="Times New Roman" w:eastAsia="Times New Roman" w:hAnsi="Times New Roman" w:cs="Times New Roman"/>
                <w:b/>
                <w:bCs/>
                <w:sz w:val="20"/>
                <w:lang w:bidi="ar-SA"/>
              </w:rPr>
              <w:t>Item No.</w:t>
            </w:r>
          </w:p>
        </w:tc>
        <w:tc>
          <w:tcPr>
            <w:tcW w:w="2303" w:type="pct"/>
            <w:tcBorders>
              <w:top w:val="single" w:sz="4" w:space="0" w:color="auto"/>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b/>
                <w:bCs/>
                <w:sz w:val="20"/>
                <w:lang w:bidi="ar-SA"/>
              </w:rPr>
            </w:pPr>
            <w:r w:rsidRPr="008612E0">
              <w:rPr>
                <w:rFonts w:ascii="Times New Roman" w:eastAsia="Times New Roman" w:hAnsi="Times New Roman" w:cs="Times New Roman"/>
                <w:b/>
                <w:bCs/>
                <w:sz w:val="20"/>
                <w:lang w:bidi="ar-SA"/>
              </w:rPr>
              <w:t>Item Description</w:t>
            </w:r>
          </w:p>
        </w:tc>
        <w:tc>
          <w:tcPr>
            <w:tcW w:w="189" w:type="pct"/>
            <w:tcBorders>
              <w:top w:val="single" w:sz="4" w:space="0" w:color="auto"/>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b/>
                <w:bCs/>
                <w:sz w:val="20"/>
                <w:lang w:bidi="ar-SA"/>
              </w:rPr>
            </w:pPr>
            <w:r w:rsidRPr="008612E0">
              <w:rPr>
                <w:rFonts w:ascii="Times New Roman" w:eastAsia="Times New Roman" w:hAnsi="Times New Roman" w:cs="Times New Roman"/>
                <w:b/>
                <w:bCs/>
                <w:sz w:val="20"/>
                <w:lang w:bidi="ar-SA"/>
              </w:rPr>
              <w:t>No.</w:t>
            </w:r>
          </w:p>
        </w:tc>
        <w:tc>
          <w:tcPr>
            <w:tcW w:w="201" w:type="pct"/>
            <w:tcBorders>
              <w:top w:val="single" w:sz="4" w:space="0" w:color="auto"/>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b/>
                <w:bCs/>
                <w:sz w:val="20"/>
                <w:lang w:bidi="ar-SA"/>
              </w:rPr>
            </w:pPr>
            <w:r w:rsidRPr="008612E0">
              <w:rPr>
                <w:rFonts w:ascii="Times New Roman" w:eastAsia="Times New Roman" w:hAnsi="Times New Roman" w:cs="Times New Roman"/>
                <w:b/>
                <w:bCs/>
                <w:sz w:val="20"/>
                <w:lang w:bidi="ar-SA"/>
              </w:rPr>
              <w:t>Qty.</w:t>
            </w:r>
          </w:p>
        </w:tc>
        <w:tc>
          <w:tcPr>
            <w:tcW w:w="341" w:type="pct"/>
            <w:tcBorders>
              <w:top w:val="single" w:sz="4" w:space="0" w:color="auto"/>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b/>
                <w:bCs/>
                <w:sz w:val="20"/>
                <w:lang w:bidi="ar-SA"/>
              </w:rPr>
            </w:pPr>
            <w:r w:rsidRPr="008612E0">
              <w:rPr>
                <w:rFonts w:ascii="Times New Roman" w:eastAsia="Times New Roman" w:hAnsi="Times New Roman" w:cs="Times New Roman"/>
                <w:b/>
                <w:bCs/>
                <w:sz w:val="20"/>
                <w:lang w:bidi="ar-SA"/>
              </w:rPr>
              <w:t>Rate In Figure</w:t>
            </w:r>
          </w:p>
        </w:tc>
        <w:tc>
          <w:tcPr>
            <w:tcW w:w="1038" w:type="pct"/>
            <w:tcBorders>
              <w:top w:val="single" w:sz="4" w:space="0" w:color="auto"/>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b/>
                <w:bCs/>
                <w:sz w:val="20"/>
                <w:lang w:bidi="ar-SA"/>
              </w:rPr>
            </w:pPr>
            <w:r w:rsidRPr="008612E0">
              <w:rPr>
                <w:rFonts w:ascii="Times New Roman" w:eastAsia="Times New Roman" w:hAnsi="Times New Roman" w:cs="Times New Roman"/>
                <w:b/>
                <w:bCs/>
                <w:sz w:val="20"/>
                <w:lang w:bidi="ar-SA"/>
              </w:rPr>
              <w:t>Rate In Word</w:t>
            </w:r>
          </w:p>
        </w:tc>
        <w:tc>
          <w:tcPr>
            <w:tcW w:w="320" w:type="pct"/>
            <w:tcBorders>
              <w:top w:val="single" w:sz="4" w:space="0" w:color="auto"/>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b/>
                <w:bCs/>
                <w:sz w:val="20"/>
                <w:lang w:bidi="ar-SA"/>
              </w:rPr>
            </w:pPr>
            <w:r w:rsidRPr="008612E0">
              <w:rPr>
                <w:rFonts w:ascii="Times New Roman" w:eastAsia="Times New Roman" w:hAnsi="Times New Roman" w:cs="Times New Roman"/>
                <w:b/>
                <w:bCs/>
                <w:sz w:val="20"/>
                <w:lang w:bidi="ar-SA"/>
              </w:rPr>
              <w:t>Amount</w:t>
            </w:r>
          </w:p>
        </w:tc>
        <w:tc>
          <w:tcPr>
            <w:tcW w:w="325" w:type="pct"/>
            <w:tcBorders>
              <w:top w:val="single" w:sz="4" w:space="0" w:color="auto"/>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b/>
                <w:bCs/>
                <w:sz w:val="20"/>
                <w:lang w:bidi="ar-SA"/>
              </w:rPr>
            </w:pPr>
            <w:r w:rsidRPr="008612E0">
              <w:rPr>
                <w:rFonts w:ascii="Times New Roman" w:eastAsia="Times New Roman" w:hAnsi="Times New Roman" w:cs="Times New Roman"/>
                <w:b/>
                <w:bCs/>
                <w:sz w:val="20"/>
                <w:lang w:bidi="ar-SA"/>
              </w:rPr>
              <w:t>Remarks</w:t>
            </w:r>
          </w:p>
        </w:tc>
      </w:tr>
      <w:tr w:rsidR="00F90B2A" w:rsidRPr="008612E0" w:rsidTr="00DB4784">
        <w:trPr>
          <w:trHeight w:val="78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Insurance of works, plants, materials, loss and damage to equipment’s, Contractor’s workmen and employees and third-party insurance against damage to other persons and property. [GCC 19.1] and other miscellaneous works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Ps</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bookmarkStart w:id="0" w:name="_GoBack"/>
            <w:bookmarkEnd w:id="0"/>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Provide and installation of project information board of size as per instruction of site architect/ engineer.</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Ps</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jc w:val="center"/>
              <w:rPr>
                <w:rFonts w:ascii="Times New Roman" w:eastAsia="Times New Roman" w:hAnsi="Times New Roman" w:cs="Times New Roman"/>
                <w:b/>
                <w:bCs/>
                <w:sz w:val="20"/>
                <w:lang w:bidi="ar-SA"/>
              </w:rPr>
            </w:pPr>
            <w:r w:rsidRPr="008612E0">
              <w:rPr>
                <w:rFonts w:ascii="Times New Roman" w:eastAsia="Times New Roman" w:hAnsi="Times New Roman" w:cs="Times New Roman"/>
                <w:b/>
                <w:bCs/>
                <w:sz w:val="20"/>
                <w:lang w:bidi="ar-SA"/>
              </w:rPr>
              <w:t>CIVIL WORKS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Earthwork in excavation in trenches, foundation etc. in soft soil as per specification, drawings &amp; instruction of site engineer</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Cum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26.15</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Providing and fixing with the river gravel per drawing and technical specifications.</w:t>
            </w:r>
          </w:p>
        </w:tc>
        <w:tc>
          <w:tcPr>
            <w:tcW w:w="189"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Cum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9.36</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3</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Providing and laying of Stone soling with thick stones and packing with smaller stone on prepared surface as per drawing and technical specifications.</w:t>
            </w:r>
          </w:p>
        </w:tc>
        <w:tc>
          <w:tcPr>
            <w:tcW w:w="189"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Cum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10.27</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Providing and laying of Plain Cement Concrete in Structure as per drawing and technical specifications. Grade M15 </w:t>
            </w:r>
          </w:p>
        </w:tc>
        <w:tc>
          <w:tcPr>
            <w:tcW w:w="189"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Cum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4.23</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5</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Providing 38 mm </w:t>
            </w:r>
            <w:proofErr w:type="spellStart"/>
            <w:r w:rsidRPr="008612E0">
              <w:rPr>
                <w:rFonts w:ascii="Times New Roman" w:eastAsia="Times New Roman" w:hAnsi="Times New Roman" w:cs="Times New Roman"/>
                <w:sz w:val="20"/>
                <w:lang w:bidi="ar-SA"/>
              </w:rPr>
              <w:t>Screeding</w:t>
            </w:r>
            <w:proofErr w:type="spellEnd"/>
            <w:r w:rsidRPr="008612E0">
              <w:rPr>
                <w:rFonts w:ascii="Times New Roman" w:eastAsia="Times New Roman" w:hAnsi="Times New Roman" w:cs="Times New Roman"/>
                <w:sz w:val="20"/>
                <w:lang w:bidi="ar-SA"/>
              </w:rPr>
              <w:t xml:space="preserve"> as per drawing and instruction of Engineers.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40.80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6</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Stone masonry work in cement mortar 1:4 including 10 m lead and 5 m lift</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Cum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21.76</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7</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Plain cement Concrete (PCC) 1:2:4 for RCC structure works with approved quality of cement, sand and crushed stone aggregate including mixing, laying, curing etc. including 30 m lead all complete in approval of site architect/ engineer.</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Cum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10.36</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8</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TMT steel reinforcement bar of Fe 500 grade including straightening, cleaning, cutting, binding &amp; fixing in position with annealed tying binding wire as per drawing, design &amp; instruction all complete.</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Kg.</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664.82</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9</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Providing form work for beam and Column as per drawing, design &amp; instruction all complete.</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63.95</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Providing and laying of Double Layer Hollow Concrete Block Structure as per design, drawing, technical specifications and instruction of site Engineers.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58.26</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lastRenderedPageBreak/>
              <w:t>11</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Providing and laying of Hollow Concrete Block Structure as per</w:t>
            </w:r>
            <w:r>
              <w:rPr>
                <w:rFonts w:ascii="Times New Roman" w:eastAsia="Times New Roman" w:hAnsi="Times New Roman" w:cs="Times New Roman"/>
                <w:sz w:val="20"/>
                <w:lang w:bidi="ar-SA"/>
              </w:rPr>
              <w:t xml:space="preserve"> </w:t>
            </w:r>
            <w:r w:rsidRPr="008612E0">
              <w:rPr>
                <w:rFonts w:ascii="Times New Roman" w:eastAsia="Times New Roman" w:hAnsi="Times New Roman" w:cs="Times New Roman"/>
                <w:sz w:val="20"/>
                <w:lang w:bidi="ar-SA"/>
              </w:rPr>
              <w:t>drawing, technical specifications and instruction of Engineers.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53.01</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78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12</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Supplying and installation of Steel Post with base plate, fabricated steel roof truss, members including primer and finish coat of paint complete fabricated as per approved drawings and instruction of site architect/Engineers.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Kg.</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849.82</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13</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Supplying and installation of fabricated angle iron with primer and finish coat of paint complete fabricated as per approved drawings and instruction of site architect/Engineers.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Kg.</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215.52</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14</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Supplying, fixing, placing of Local </w:t>
            </w:r>
            <w:proofErr w:type="spellStart"/>
            <w:r w:rsidRPr="008612E0">
              <w:rPr>
                <w:rFonts w:ascii="Times New Roman" w:eastAsia="Times New Roman" w:hAnsi="Times New Roman" w:cs="Times New Roman"/>
                <w:sz w:val="20"/>
                <w:lang w:bidi="ar-SA"/>
              </w:rPr>
              <w:t>sallo</w:t>
            </w:r>
            <w:proofErr w:type="spellEnd"/>
            <w:r w:rsidRPr="008612E0">
              <w:rPr>
                <w:rFonts w:ascii="Times New Roman" w:eastAsia="Times New Roman" w:hAnsi="Times New Roman" w:cs="Times New Roman"/>
                <w:sz w:val="20"/>
                <w:lang w:bidi="ar-SA"/>
              </w:rPr>
              <w:t xml:space="preserve"> wood </w:t>
            </w:r>
            <w:proofErr w:type="spellStart"/>
            <w:r w:rsidRPr="008612E0">
              <w:rPr>
                <w:rFonts w:ascii="Times New Roman" w:eastAsia="Times New Roman" w:hAnsi="Times New Roman" w:cs="Times New Roman"/>
                <w:sz w:val="20"/>
                <w:lang w:bidi="ar-SA"/>
              </w:rPr>
              <w:t>chaukos</w:t>
            </w:r>
            <w:proofErr w:type="spellEnd"/>
            <w:r w:rsidRPr="008612E0">
              <w:rPr>
                <w:rFonts w:ascii="Times New Roman" w:eastAsia="Times New Roman" w:hAnsi="Times New Roman" w:cs="Times New Roman"/>
                <w:sz w:val="20"/>
                <w:lang w:bidi="ar-SA"/>
              </w:rPr>
              <w:t xml:space="preserve"> as per drawings, specification and approval of Engineers.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Cum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0.36</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15</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Making and fixing of wooden shutter in 38 mm </w:t>
            </w:r>
            <w:r>
              <w:rPr>
                <w:rFonts w:ascii="Times New Roman" w:eastAsia="Times New Roman" w:hAnsi="Times New Roman" w:cs="Times New Roman"/>
                <w:sz w:val="20"/>
                <w:lang w:bidi="ar-SA"/>
              </w:rPr>
              <w:t>f</w:t>
            </w:r>
            <w:r w:rsidRPr="008612E0">
              <w:rPr>
                <w:rFonts w:ascii="Times New Roman" w:eastAsia="Times New Roman" w:hAnsi="Times New Roman" w:cs="Times New Roman"/>
                <w:sz w:val="20"/>
                <w:lang w:bidi="ar-SA"/>
              </w:rPr>
              <w:t>or door (</w:t>
            </w:r>
            <w:proofErr w:type="spellStart"/>
            <w:r w:rsidRPr="008612E0">
              <w:rPr>
                <w:rFonts w:ascii="Times New Roman" w:eastAsia="Times New Roman" w:hAnsi="Times New Roman" w:cs="Times New Roman"/>
                <w:sz w:val="20"/>
                <w:lang w:bidi="ar-SA"/>
              </w:rPr>
              <w:t>Dilakhapa</w:t>
            </w:r>
            <w:proofErr w:type="spellEnd"/>
            <w:r w:rsidRPr="008612E0">
              <w:rPr>
                <w:rFonts w:ascii="Times New Roman" w:eastAsia="Times New Roman" w:hAnsi="Times New Roman" w:cs="Times New Roman"/>
                <w:sz w:val="20"/>
                <w:lang w:bidi="ar-SA"/>
              </w:rPr>
              <w:t>)</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6.93</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16</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Making and fixing of wooden shutter in 38 mm Window frame with 5mm glass.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6.48</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17</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Providing and fixing the 3*20 mm Iron plate grill in the window</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6.48</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78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18</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Providing, laying &amp; curing 12.5 mm cement sand (1:4) Plastering on internal/external walls to perfect plumb, lines &amp; level including raking the mortar joints and wetting the masonry surface all complete as per design drawings, specifications and instruction of the site engineer all complete.</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239.40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19</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Supplying, fixing, placing of 20 mm wooden dado/Paneling as per drawings, specification and approval of engineer.</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47.45</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20</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Providing and laying of Double Distemper paint in plastered surface as per drawing and technical specifications.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239.40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21</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Providing and laying of Double coat Enamel paint on wooden and metal Surface as per drawing and technical specifications.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42.04</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22</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Supplying and laying of Non-skid Ceramic Floor Tile as per instruction of site architect/ engineer.</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3.30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23</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Supply and laying of Porcelain Wall Tile as per instruction of site architect/ engineer</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9.51</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24</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Providing and Fixing 16mm Granite tile in 1:4 Ratio</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2.10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25</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Supplying and installation of fabricated 0.46 mm Color CGI sheet as per design, drawing, technical specifications and instruction of Engineers.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proofErr w:type="spellStart"/>
            <w:r w:rsidRPr="008612E0">
              <w:rPr>
                <w:rFonts w:ascii="Times New Roman" w:eastAsia="Times New Roman" w:hAnsi="Times New Roman" w:cs="Times New Roman"/>
                <w:sz w:val="20"/>
                <w:lang w:bidi="ar-SA"/>
              </w:rPr>
              <w:t>Sqm</w:t>
            </w:r>
            <w:proofErr w:type="spellEnd"/>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72.90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lastRenderedPageBreak/>
              <w:t>26</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Supplying and installation of fabricated 0.41mm color PGI sheet (Ridge cover) as per design, drawing, technical speciation’s and instruction of Engineers.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Rm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9.00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jc w:val="center"/>
              <w:rPr>
                <w:rFonts w:ascii="Times New Roman" w:eastAsia="Times New Roman" w:hAnsi="Times New Roman" w:cs="Times New Roman"/>
                <w:b/>
                <w:bCs/>
                <w:sz w:val="20"/>
                <w:lang w:bidi="ar-SA"/>
              </w:rPr>
            </w:pPr>
            <w:r w:rsidRPr="008612E0">
              <w:rPr>
                <w:rFonts w:ascii="Times New Roman" w:eastAsia="Times New Roman" w:hAnsi="Times New Roman" w:cs="Times New Roman"/>
                <w:b/>
                <w:bCs/>
                <w:sz w:val="20"/>
                <w:lang w:bidi="ar-SA"/>
              </w:rPr>
              <w:t>SANITORY WORK</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27</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Kitchen Sink Stainless Steel 37"*18" with sink cock all complete set.</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28</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22 Inch Porcelain clay white glazed Orissa pan with low level glazed cistern complete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29</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Installing the existing 2,000-litre PVC/HDPE water tank on the water tank stand, complete in all respects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30</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22*16inch Porcelain clay white glaze Wash basin with pedestal and mixture complete set.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31</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15mm CP Bib Cock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32</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15mm </w:t>
            </w:r>
            <w:proofErr w:type="spellStart"/>
            <w:r w:rsidRPr="008612E0">
              <w:rPr>
                <w:rFonts w:ascii="Times New Roman" w:eastAsia="Times New Roman" w:hAnsi="Times New Roman" w:cs="Times New Roman"/>
                <w:sz w:val="20"/>
                <w:lang w:bidi="ar-SA"/>
              </w:rPr>
              <w:t>C.P.Sink</w:t>
            </w:r>
            <w:proofErr w:type="spellEnd"/>
            <w:r w:rsidRPr="008612E0">
              <w:rPr>
                <w:rFonts w:ascii="Times New Roman" w:eastAsia="Times New Roman" w:hAnsi="Times New Roman" w:cs="Times New Roman"/>
                <w:sz w:val="20"/>
                <w:lang w:bidi="ar-SA"/>
              </w:rPr>
              <w:t xml:space="preserve"> Cock</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33</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 15mm C.P. Angle valve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3.00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34</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 C.P. Gate valve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35</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PVC Floor Trap 11x7.5cm (4" X 2½")</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36</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PVC Grating 100mm (4")  </w:t>
            </w:r>
            <w:proofErr w:type="spellStart"/>
            <w:r w:rsidRPr="008612E0">
              <w:rPr>
                <w:rFonts w:ascii="Times New Roman" w:eastAsia="Times New Roman" w:hAnsi="Times New Roman" w:cs="Times New Roman"/>
                <w:sz w:val="20"/>
                <w:lang w:bidi="ar-SA"/>
              </w:rPr>
              <w:t>dia</w:t>
            </w:r>
            <w:proofErr w:type="spellEnd"/>
            <w:r w:rsidRPr="008612E0">
              <w:rPr>
                <w:rFonts w:ascii="Times New Roman" w:eastAsia="Times New Roman" w:hAnsi="Times New Roman" w:cs="Times New Roman"/>
                <w:sz w:val="20"/>
                <w:lang w:bidi="ar-SA"/>
              </w:rPr>
              <w:t xml:space="preserve">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37</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75 mm </w:t>
            </w:r>
            <w:proofErr w:type="spellStart"/>
            <w:r w:rsidRPr="008612E0">
              <w:rPr>
                <w:rFonts w:ascii="Times New Roman" w:eastAsia="Times New Roman" w:hAnsi="Times New Roman" w:cs="Times New Roman"/>
                <w:sz w:val="20"/>
                <w:lang w:bidi="ar-SA"/>
              </w:rPr>
              <w:t>dia</w:t>
            </w:r>
            <w:proofErr w:type="spellEnd"/>
            <w:r w:rsidRPr="008612E0">
              <w:rPr>
                <w:rFonts w:ascii="Times New Roman" w:eastAsia="Times New Roman" w:hAnsi="Times New Roman" w:cs="Times New Roman"/>
                <w:sz w:val="20"/>
                <w:lang w:bidi="ar-SA"/>
              </w:rPr>
              <w:t xml:space="preserve"> PVC Pipe 6 kg/cm2.</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Rm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38</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110 mm </w:t>
            </w:r>
            <w:proofErr w:type="spellStart"/>
            <w:r w:rsidRPr="008612E0">
              <w:rPr>
                <w:rFonts w:ascii="Times New Roman" w:eastAsia="Times New Roman" w:hAnsi="Times New Roman" w:cs="Times New Roman"/>
                <w:sz w:val="20"/>
                <w:lang w:bidi="ar-SA"/>
              </w:rPr>
              <w:t>dia</w:t>
            </w:r>
            <w:proofErr w:type="spellEnd"/>
            <w:r w:rsidRPr="008612E0">
              <w:rPr>
                <w:rFonts w:ascii="Times New Roman" w:eastAsia="Times New Roman" w:hAnsi="Times New Roman" w:cs="Times New Roman"/>
                <w:sz w:val="20"/>
                <w:lang w:bidi="ar-SA"/>
              </w:rPr>
              <w:t xml:space="preserve"> PVC Pipe 6 kg/cm2.</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Rm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5.00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39</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15 mm CPVC (Chlorinated Polyvinyl Chloride) Pipe SDR 11 CTS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Rm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15.00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40</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25 mm CPVC (Chlorinated Polyvinyl Chloride) Pipe SDR 11 CTS.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Rm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jc w:val="center"/>
              <w:rPr>
                <w:rFonts w:ascii="Times New Roman" w:eastAsia="Times New Roman" w:hAnsi="Times New Roman" w:cs="Times New Roman"/>
                <w:b/>
                <w:bCs/>
                <w:sz w:val="20"/>
                <w:lang w:bidi="ar-SA"/>
              </w:rPr>
            </w:pPr>
            <w:r w:rsidRPr="008612E0">
              <w:rPr>
                <w:rFonts w:ascii="Times New Roman" w:eastAsia="Times New Roman" w:hAnsi="Times New Roman" w:cs="Times New Roman"/>
                <w:b/>
                <w:bCs/>
                <w:sz w:val="20"/>
                <w:lang w:bidi="ar-SA"/>
              </w:rPr>
              <w:t>ELECTRICAL WORKS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41</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Supplying and fixing of 32 Amp 415 Volt DP Main Switch Complete Set including all complete accessories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42</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Supplying and fixing of 8-way DPN DB Double Cover Complete Set including all complete accessories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43</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Supplying and fixing of 6–32-amp MCB DP (double pole) Complete Set including all complete accessories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44</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Supply and installation of Junction box 4"×6” including all complete accessories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45</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Supply and installation 3*20 PVC insulated Copper wire including all complete accessories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Rm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120.00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lastRenderedPageBreak/>
              <w:t>46</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Supply and installation 7/22 PVC insulated Copper wire including all complete accessories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Rm</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47</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Supply and installation of four gang one way switch including all complete accessories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6.00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520"/>
        </w:trPr>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48</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Supply and installation of 6/16 Amp, 2/3 Pin Power sockets with switch &amp; indicator including all complete accessories</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10.00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4"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49</w:t>
            </w:r>
          </w:p>
        </w:tc>
        <w:tc>
          <w:tcPr>
            <w:tcW w:w="2303" w:type="pct"/>
            <w:tcBorders>
              <w:top w:val="nil"/>
              <w:left w:val="nil"/>
              <w:bottom w:val="single" w:sz="4" w:space="0" w:color="auto"/>
              <w:right w:val="single" w:sz="4" w:space="0" w:color="auto"/>
            </w:tcBorders>
            <w:shd w:val="clear" w:color="000000" w:fill="FFFFFF"/>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xml:space="preserve"> Supply and fixing of 12 watt Volt CFL Light Complete Set including all complete accessories </w:t>
            </w:r>
          </w:p>
        </w:tc>
        <w:tc>
          <w:tcPr>
            <w:tcW w:w="189"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Set</w:t>
            </w:r>
          </w:p>
        </w:tc>
        <w:tc>
          <w:tcPr>
            <w:tcW w:w="20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12.00</w:t>
            </w:r>
          </w:p>
        </w:tc>
        <w:tc>
          <w:tcPr>
            <w:tcW w:w="341"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right"/>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nil"/>
              <w:right w:val="nil"/>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2303" w:type="pct"/>
            <w:tcBorders>
              <w:top w:val="nil"/>
              <w:left w:val="nil"/>
              <w:bottom w:val="nil"/>
              <w:right w:val="nil"/>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731"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Base Cost</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nil"/>
              <w:right w:val="nil"/>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2303" w:type="pct"/>
            <w:tcBorders>
              <w:top w:val="nil"/>
              <w:left w:val="nil"/>
              <w:bottom w:val="nil"/>
              <w:right w:val="nil"/>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731"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VAT (13%)</w:t>
            </w:r>
          </w:p>
        </w:tc>
        <w:tc>
          <w:tcPr>
            <w:tcW w:w="1038" w:type="pct"/>
            <w:tcBorders>
              <w:top w:val="single" w:sz="4" w:space="0" w:color="auto"/>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single" w:sz="4" w:space="0" w:color="auto"/>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single" w:sz="4" w:space="0" w:color="auto"/>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60"/>
        </w:trPr>
        <w:tc>
          <w:tcPr>
            <w:tcW w:w="283" w:type="pct"/>
            <w:tcBorders>
              <w:top w:val="nil"/>
              <w:left w:val="single" w:sz="8" w:space="0" w:color="auto"/>
              <w:bottom w:val="nil"/>
              <w:right w:val="nil"/>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2303" w:type="pct"/>
            <w:tcBorders>
              <w:top w:val="nil"/>
              <w:left w:val="nil"/>
              <w:bottom w:val="nil"/>
              <w:right w:val="nil"/>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731"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Total w/t VAT &amp; PS</w:t>
            </w:r>
          </w:p>
        </w:tc>
        <w:tc>
          <w:tcPr>
            <w:tcW w:w="1038"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4"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4"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r w:rsidR="00F90B2A" w:rsidRPr="008612E0" w:rsidTr="00DB4784">
        <w:trPr>
          <w:trHeight w:val="270"/>
        </w:trPr>
        <w:tc>
          <w:tcPr>
            <w:tcW w:w="283" w:type="pct"/>
            <w:tcBorders>
              <w:top w:val="nil"/>
              <w:left w:val="single" w:sz="8" w:space="0" w:color="auto"/>
              <w:bottom w:val="single" w:sz="8" w:space="0" w:color="auto"/>
              <w:right w:val="nil"/>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2303" w:type="pct"/>
            <w:tcBorders>
              <w:top w:val="nil"/>
              <w:left w:val="nil"/>
              <w:bottom w:val="single" w:sz="8" w:space="0" w:color="auto"/>
              <w:right w:val="nil"/>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731" w:type="pct"/>
            <w:gridSpan w:val="3"/>
            <w:tcBorders>
              <w:top w:val="single" w:sz="4" w:space="0" w:color="auto"/>
              <w:left w:val="single" w:sz="4" w:space="0" w:color="auto"/>
              <w:bottom w:val="single" w:sz="8"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Grand Total</w:t>
            </w:r>
          </w:p>
        </w:tc>
        <w:tc>
          <w:tcPr>
            <w:tcW w:w="1038" w:type="pct"/>
            <w:tcBorders>
              <w:top w:val="nil"/>
              <w:left w:val="nil"/>
              <w:bottom w:val="single" w:sz="8" w:space="0" w:color="auto"/>
              <w:right w:val="single" w:sz="4" w:space="0" w:color="auto"/>
            </w:tcBorders>
            <w:shd w:val="clear" w:color="000000" w:fill="FFFFFF"/>
            <w:noWrap/>
            <w:vAlign w:val="center"/>
            <w:hideMark/>
          </w:tcPr>
          <w:p w:rsidR="00F90B2A" w:rsidRPr="008612E0" w:rsidRDefault="00F90B2A" w:rsidP="00DB4784">
            <w:pPr>
              <w:spacing w:after="0" w:line="240" w:lineRule="auto"/>
              <w:jc w:val="center"/>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0" w:type="pct"/>
            <w:tcBorders>
              <w:top w:val="nil"/>
              <w:left w:val="nil"/>
              <w:bottom w:val="single" w:sz="8" w:space="0" w:color="auto"/>
              <w:right w:val="single" w:sz="4"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c>
          <w:tcPr>
            <w:tcW w:w="325" w:type="pct"/>
            <w:tcBorders>
              <w:top w:val="nil"/>
              <w:left w:val="nil"/>
              <w:bottom w:val="single" w:sz="8" w:space="0" w:color="auto"/>
              <w:right w:val="single" w:sz="8" w:space="0" w:color="auto"/>
            </w:tcBorders>
            <w:shd w:val="clear" w:color="000000" w:fill="FFFFFF"/>
            <w:noWrap/>
            <w:vAlign w:val="center"/>
            <w:hideMark/>
          </w:tcPr>
          <w:p w:rsidR="00F90B2A" w:rsidRPr="008612E0" w:rsidRDefault="00F90B2A" w:rsidP="00DB4784">
            <w:pPr>
              <w:spacing w:after="0" w:line="240" w:lineRule="auto"/>
              <w:rPr>
                <w:rFonts w:ascii="Times New Roman" w:eastAsia="Times New Roman" w:hAnsi="Times New Roman" w:cs="Times New Roman"/>
                <w:sz w:val="20"/>
                <w:lang w:bidi="ar-SA"/>
              </w:rPr>
            </w:pPr>
            <w:r w:rsidRPr="008612E0">
              <w:rPr>
                <w:rFonts w:ascii="Times New Roman" w:eastAsia="Times New Roman" w:hAnsi="Times New Roman" w:cs="Times New Roman"/>
                <w:sz w:val="20"/>
                <w:lang w:bidi="ar-SA"/>
              </w:rPr>
              <w:t> </w:t>
            </w:r>
          </w:p>
        </w:tc>
      </w:tr>
    </w:tbl>
    <w:p w:rsidR="00D37481" w:rsidRDefault="00D37481"/>
    <w:sectPr w:rsidR="00D37481" w:rsidSect="00F90B2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B11"/>
    <w:rsid w:val="00523B11"/>
    <w:rsid w:val="00D37481"/>
    <w:rsid w:val="00F90B2A"/>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4E5F9"/>
  <w15:chartTrackingRefBased/>
  <w15:docId w15:val="{F37ED2D6-40F8-4A5F-9960-7E7135E6A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B2A"/>
    <w:rPr>
      <w:rFonts w:ascii="Calibri" w:eastAsia="Calibri" w:hAnsi="Calibri"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981</Words>
  <Characters>5596</Characters>
  <Application>Microsoft Office Word</Application>
  <DocSecurity>0</DocSecurity>
  <Lines>46</Lines>
  <Paragraphs>13</Paragraphs>
  <ScaleCrop>false</ScaleCrop>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2026-09-25T07:42:00Z</dcterms:created>
  <dcterms:modified xsi:type="dcterms:W3CDTF">2026-09-25T07:43:00Z</dcterms:modified>
</cp:coreProperties>
</file>